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38" w:rsidRPr="0011396C" w:rsidRDefault="00EF08E5" w:rsidP="00801536">
      <w:pPr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-402590</wp:posOffset>
            </wp:positionV>
            <wp:extent cx="1273175" cy="1050925"/>
            <wp:effectExtent l="0" t="0" r="3175" b="0"/>
            <wp:wrapSquare wrapText="bothSides"/>
            <wp:docPr id="1" name="Picture 1" descr="Liebich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bich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38" w:rsidRPr="0011396C">
        <w:rPr>
          <w:b/>
          <w:sz w:val="28"/>
          <w:szCs w:val="28"/>
        </w:rPr>
        <w:t>Liebichwein Home Barrel Competition</w:t>
      </w:r>
      <w:r w:rsidR="00B43267">
        <w:rPr>
          <w:b/>
          <w:sz w:val="28"/>
          <w:szCs w:val="28"/>
        </w:rPr>
        <w:t xml:space="preserve"> 2018</w:t>
      </w:r>
    </w:p>
    <w:p w:rsidR="00AE117C" w:rsidRDefault="00AE117C" w:rsidP="00AE117C">
      <w:pPr>
        <w:spacing w:after="120" w:line="240" w:lineRule="auto"/>
        <w:rPr>
          <w:sz w:val="24"/>
          <w:szCs w:val="24"/>
        </w:rPr>
      </w:pPr>
    </w:p>
    <w:p w:rsidR="00AE117C" w:rsidRPr="00AE117C" w:rsidRDefault="00AE117C" w:rsidP="00AE117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</w:p>
    <w:p w:rsidR="00ED2038" w:rsidRPr="00ED2038" w:rsidRDefault="00ED2038" w:rsidP="00F137CA">
      <w:pPr>
        <w:spacing w:after="240" w:line="240" w:lineRule="auto"/>
        <w:rPr>
          <w:sz w:val="24"/>
          <w:szCs w:val="24"/>
        </w:rPr>
      </w:pPr>
      <w:r w:rsidRPr="00ED2038">
        <w:rPr>
          <w:sz w:val="24"/>
          <w:szCs w:val="24"/>
        </w:rPr>
        <w:t>Date: ..............</w:t>
      </w:r>
      <w:r w:rsidR="00E254B3">
        <w:rPr>
          <w:sz w:val="24"/>
          <w:szCs w:val="24"/>
        </w:rPr>
        <w:t>.............</w:t>
      </w:r>
      <w:r w:rsidRPr="00ED2038">
        <w:rPr>
          <w:sz w:val="24"/>
          <w:szCs w:val="24"/>
        </w:rPr>
        <w:t xml:space="preserve">.............. </w:t>
      </w:r>
    </w:p>
    <w:p w:rsidR="00ED2038" w:rsidRDefault="00EF08E5" w:rsidP="00F137CA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ED2038">
        <w:rPr>
          <w:sz w:val="24"/>
          <w:szCs w:val="24"/>
        </w:rPr>
        <w:t>.……..…..…………………</w:t>
      </w:r>
      <w:r w:rsidR="00ED2038" w:rsidRPr="00ED2038">
        <w:rPr>
          <w:sz w:val="24"/>
          <w:szCs w:val="24"/>
        </w:rPr>
        <w:t>.……………….…</w:t>
      </w:r>
      <w:r w:rsidR="00ED2038">
        <w:rPr>
          <w:sz w:val="24"/>
          <w:szCs w:val="24"/>
        </w:rPr>
        <w:t>…………………………………</w:t>
      </w:r>
      <w:r w:rsidR="00E254B3">
        <w:rPr>
          <w:sz w:val="24"/>
          <w:szCs w:val="24"/>
        </w:rPr>
        <w:t>………………………………..</w:t>
      </w:r>
      <w:r w:rsidR="00ED2038">
        <w:rPr>
          <w:sz w:val="24"/>
          <w:szCs w:val="24"/>
        </w:rPr>
        <w:t>…………</w:t>
      </w:r>
      <w:r w:rsidR="00ED2038" w:rsidRPr="00ED2038">
        <w:rPr>
          <w:sz w:val="24"/>
          <w:szCs w:val="24"/>
        </w:rPr>
        <w:t xml:space="preserve">.….....     </w:t>
      </w:r>
    </w:p>
    <w:p w:rsidR="00ED2038" w:rsidRPr="00ED2038" w:rsidRDefault="00ED2038" w:rsidP="00F137CA">
      <w:pPr>
        <w:spacing w:after="240" w:line="240" w:lineRule="auto"/>
        <w:rPr>
          <w:sz w:val="24"/>
          <w:szCs w:val="24"/>
        </w:rPr>
      </w:pPr>
      <w:r w:rsidRPr="00ED2038">
        <w:rPr>
          <w:sz w:val="24"/>
          <w:szCs w:val="24"/>
        </w:rPr>
        <w:t>Contact Phone …………</w:t>
      </w:r>
      <w:r w:rsidR="00E254B3">
        <w:rPr>
          <w:sz w:val="24"/>
          <w:szCs w:val="24"/>
        </w:rPr>
        <w:t>………</w:t>
      </w:r>
      <w:r w:rsidRPr="00ED2038">
        <w:rPr>
          <w:sz w:val="24"/>
          <w:szCs w:val="24"/>
        </w:rPr>
        <w:t>…</w:t>
      </w:r>
      <w:r w:rsidR="00801536">
        <w:rPr>
          <w:sz w:val="24"/>
          <w:szCs w:val="24"/>
        </w:rPr>
        <w:t>…….</w:t>
      </w:r>
      <w:r w:rsidRPr="00ED2038">
        <w:rPr>
          <w:sz w:val="24"/>
          <w:szCs w:val="24"/>
        </w:rPr>
        <w:t>………</w:t>
      </w:r>
      <w:r w:rsidR="00F137CA">
        <w:rPr>
          <w:sz w:val="24"/>
          <w:szCs w:val="24"/>
        </w:rPr>
        <w:t>…………</w:t>
      </w:r>
      <w:r w:rsidRPr="00ED2038">
        <w:rPr>
          <w:sz w:val="24"/>
          <w:szCs w:val="24"/>
        </w:rPr>
        <w:t>…………………..</w:t>
      </w:r>
    </w:p>
    <w:p w:rsidR="00ED2038" w:rsidRPr="00ED2038" w:rsidRDefault="00EF08E5" w:rsidP="00F137CA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ED2038" w:rsidRPr="00ED2038">
        <w:rPr>
          <w:sz w:val="24"/>
          <w:szCs w:val="24"/>
        </w:rPr>
        <w:t>……………..…………………………….…………………………………………</w:t>
      </w:r>
      <w:r w:rsidR="00E254B3">
        <w:rPr>
          <w:sz w:val="24"/>
          <w:szCs w:val="24"/>
        </w:rPr>
        <w:t>………..</w:t>
      </w:r>
      <w:r w:rsidR="00ED2038" w:rsidRPr="00ED2038">
        <w:rPr>
          <w:sz w:val="24"/>
          <w:szCs w:val="24"/>
        </w:rPr>
        <w:t>……………………………...…………</w:t>
      </w:r>
    </w:p>
    <w:p w:rsidR="00ED2038" w:rsidRDefault="00ED2038" w:rsidP="00F137CA">
      <w:pPr>
        <w:spacing w:after="240" w:line="240" w:lineRule="auto"/>
        <w:rPr>
          <w:sz w:val="24"/>
          <w:szCs w:val="24"/>
        </w:rPr>
      </w:pPr>
      <w:r w:rsidRPr="00ED2038">
        <w:rPr>
          <w:sz w:val="24"/>
          <w:szCs w:val="24"/>
        </w:rPr>
        <w:t>Postal Address …………………………………………………………………………</w:t>
      </w:r>
      <w:r w:rsidR="00E254B3">
        <w:rPr>
          <w:sz w:val="24"/>
          <w:szCs w:val="24"/>
        </w:rPr>
        <w:t>………..</w:t>
      </w:r>
      <w:r w:rsidRPr="00ED2038">
        <w:rPr>
          <w:sz w:val="24"/>
          <w:szCs w:val="24"/>
        </w:rPr>
        <w:t>……………………....……………….</w:t>
      </w:r>
    </w:p>
    <w:p w:rsidR="00F137CA" w:rsidRDefault="00EF08E5" w:rsidP="00F137CA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Sample approx. age</w:t>
      </w:r>
      <w:r w:rsidR="00ED2038" w:rsidRPr="00ED2038">
        <w:rPr>
          <w:sz w:val="24"/>
          <w:szCs w:val="24"/>
        </w:rPr>
        <w:t>.….…..…</w:t>
      </w:r>
      <w:r w:rsidR="00E254B3">
        <w:rPr>
          <w:sz w:val="24"/>
          <w:szCs w:val="24"/>
        </w:rPr>
        <w:t>……………………………………………………….</w:t>
      </w:r>
      <w:r w:rsidR="00ED2038" w:rsidRPr="00ED2038">
        <w:rPr>
          <w:sz w:val="24"/>
          <w:szCs w:val="24"/>
        </w:rPr>
        <w:t>………………....................</w:t>
      </w:r>
      <w:r w:rsidR="00ED2038">
        <w:rPr>
          <w:sz w:val="24"/>
          <w:szCs w:val="24"/>
        </w:rPr>
        <w:t>..</w:t>
      </w:r>
      <w:r w:rsidR="00ED2038" w:rsidRPr="00ED2038">
        <w:rPr>
          <w:sz w:val="24"/>
          <w:szCs w:val="24"/>
        </w:rPr>
        <w:t xml:space="preserve">.....……..   </w:t>
      </w:r>
    </w:p>
    <w:p w:rsidR="00F137CA" w:rsidRDefault="00ED2038" w:rsidP="00F137CA">
      <w:pPr>
        <w:spacing w:after="240" w:line="240" w:lineRule="auto"/>
        <w:rPr>
          <w:sz w:val="24"/>
          <w:szCs w:val="24"/>
        </w:rPr>
      </w:pPr>
      <w:r w:rsidRPr="00ED2038">
        <w:rPr>
          <w:sz w:val="24"/>
          <w:szCs w:val="24"/>
        </w:rPr>
        <w:t>Barrel</w:t>
      </w:r>
      <w:r>
        <w:rPr>
          <w:sz w:val="24"/>
          <w:szCs w:val="24"/>
        </w:rPr>
        <w:t xml:space="preserve"> </w:t>
      </w:r>
      <w:r w:rsidR="00F137CA">
        <w:rPr>
          <w:sz w:val="24"/>
          <w:szCs w:val="24"/>
        </w:rPr>
        <w:t>information e.g. size, wood type, source</w:t>
      </w:r>
      <w:r>
        <w:rPr>
          <w:sz w:val="24"/>
          <w:szCs w:val="24"/>
        </w:rPr>
        <w:t xml:space="preserve"> </w:t>
      </w:r>
    </w:p>
    <w:p w:rsidR="00ED2038" w:rsidRPr="00ED2038" w:rsidRDefault="00F137CA" w:rsidP="00F137CA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……………………………………………………………………………………………………………..…………………</w:t>
      </w:r>
      <w:r w:rsidR="00ED2038">
        <w:rPr>
          <w:sz w:val="24"/>
          <w:szCs w:val="24"/>
        </w:rPr>
        <w:t>..............</w:t>
      </w:r>
      <w:r w:rsidR="00ED2038" w:rsidRPr="00ED2038">
        <w:rPr>
          <w:sz w:val="24"/>
          <w:szCs w:val="24"/>
        </w:rPr>
        <w:t xml:space="preserve">……. </w:t>
      </w:r>
    </w:p>
    <w:p w:rsidR="00ED2038" w:rsidRPr="00ED2038" w:rsidRDefault="00ED2038" w:rsidP="00F137CA">
      <w:pPr>
        <w:spacing w:after="240" w:line="240" w:lineRule="auto"/>
        <w:rPr>
          <w:sz w:val="24"/>
          <w:szCs w:val="24"/>
        </w:rPr>
      </w:pPr>
      <w:r w:rsidRPr="00ED2038">
        <w:rPr>
          <w:sz w:val="24"/>
          <w:szCs w:val="24"/>
        </w:rPr>
        <w:t>Grape variety or varieties</w:t>
      </w:r>
      <w:r w:rsidR="00801536">
        <w:rPr>
          <w:sz w:val="24"/>
          <w:szCs w:val="24"/>
        </w:rPr>
        <w:t xml:space="preserve"> (if known)</w:t>
      </w:r>
      <w:r w:rsidRPr="00ED2038">
        <w:rPr>
          <w:sz w:val="24"/>
          <w:szCs w:val="24"/>
        </w:rPr>
        <w:t>………......</w:t>
      </w:r>
      <w:r>
        <w:rPr>
          <w:sz w:val="24"/>
          <w:szCs w:val="24"/>
        </w:rPr>
        <w:t>.</w:t>
      </w:r>
      <w:r w:rsidRPr="00ED2038">
        <w:rPr>
          <w:sz w:val="24"/>
          <w:szCs w:val="24"/>
        </w:rPr>
        <w:t xml:space="preserve">.............................................…………………………………. </w:t>
      </w:r>
    </w:p>
    <w:p w:rsidR="00801536" w:rsidRDefault="00ED2038" w:rsidP="00F137CA">
      <w:pPr>
        <w:spacing w:after="240" w:line="240" w:lineRule="auto"/>
        <w:rPr>
          <w:sz w:val="24"/>
          <w:szCs w:val="24"/>
        </w:rPr>
      </w:pPr>
      <w:r w:rsidRPr="00ED2038">
        <w:rPr>
          <w:sz w:val="24"/>
          <w:szCs w:val="24"/>
        </w:rPr>
        <w:t>Other sample details</w:t>
      </w:r>
      <w:r w:rsidR="00E254B3">
        <w:rPr>
          <w:sz w:val="24"/>
          <w:szCs w:val="24"/>
        </w:rPr>
        <w:t xml:space="preserve"> </w:t>
      </w:r>
    </w:p>
    <w:p w:rsidR="006F1334" w:rsidRDefault="00ED2038" w:rsidP="00F137CA">
      <w:pPr>
        <w:spacing w:after="240" w:line="240" w:lineRule="auto"/>
        <w:rPr>
          <w:sz w:val="24"/>
          <w:szCs w:val="24"/>
        </w:rPr>
      </w:pPr>
      <w:r w:rsidRPr="00ED2038">
        <w:rPr>
          <w:sz w:val="24"/>
          <w:szCs w:val="24"/>
        </w:rPr>
        <w:t xml:space="preserve"> …</w:t>
      </w:r>
      <w:r w:rsidR="00801536">
        <w:rPr>
          <w:sz w:val="24"/>
          <w:szCs w:val="24"/>
        </w:rPr>
        <w:t>…………</w:t>
      </w:r>
      <w:r w:rsidRPr="00ED2038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Pr="00ED2038">
        <w:rPr>
          <w:sz w:val="24"/>
          <w:szCs w:val="24"/>
        </w:rPr>
        <w:t>……..…………………………………</w:t>
      </w:r>
      <w:r>
        <w:rPr>
          <w:sz w:val="24"/>
          <w:szCs w:val="24"/>
        </w:rPr>
        <w:t>…………………………</w:t>
      </w:r>
      <w:r w:rsidR="00801536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…</w:t>
      </w:r>
      <w:r w:rsidRPr="00ED2038">
        <w:rPr>
          <w:sz w:val="24"/>
          <w:szCs w:val="24"/>
        </w:rPr>
        <w:t>…………..</w:t>
      </w:r>
    </w:p>
    <w:p w:rsidR="00B43267" w:rsidRDefault="00B43267" w:rsidP="00F137CA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801536" w:rsidRDefault="00801536" w:rsidP="00B43267">
      <w:pPr>
        <w:spacing w:after="0" w:line="240" w:lineRule="auto"/>
        <w:rPr>
          <w:sz w:val="24"/>
          <w:szCs w:val="24"/>
        </w:rPr>
      </w:pPr>
    </w:p>
    <w:p w:rsidR="00E254B3" w:rsidRPr="00E254B3" w:rsidRDefault="00E254B3" w:rsidP="00801536">
      <w:pPr>
        <w:spacing w:after="120" w:line="240" w:lineRule="auto"/>
        <w:rPr>
          <w:b/>
          <w:sz w:val="24"/>
          <w:szCs w:val="24"/>
        </w:rPr>
      </w:pPr>
      <w:r w:rsidRPr="00E254B3">
        <w:rPr>
          <w:b/>
          <w:sz w:val="24"/>
          <w:szCs w:val="24"/>
        </w:rPr>
        <w:t>HOW TO ENTER</w:t>
      </w:r>
    </w:p>
    <w:p w:rsidR="00801536" w:rsidRPr="00F137CA" w:rsidRDefault="00801536" w:rsidP="00F137C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137CA">
        <w:rPr>
          <w:sz w:val="24"/>
          <w:szCs w:val="24"/>
        </w:rPr>
        <w:t xml:space="preserve">Entries close </w:t>
      </w:r>
      <w:r w:rsidR="00E254B3">
        <w:rPr>
          <w:sz w:val="24"/>
          <w:szCs w:val="24"/>
        </w:rPr>
        <w:t>September 1</w:t>
      </w:r>
      <w:r w:rsidR="00E254B3" w:rsidRPr="00E254B3">
        <w:rPr>
          <w:sz w:val="24"/>
          <w:szCs w:val="24"/>
          <w:vertAlign w:val="superscript"/>
        </w:rPr>
        <w:t>st</w:t>
      </w:r>
      <w:r w:rsidR="00E254B3">
        <w:rPr>
          <w:sz w:val="24"/>
          <w:szCs w:val="24"/>
        </w:rPr>
        <w:t xml:space="preserve"> </w:t>
      </w:r>
      <w:r w:rsidRPr="00F137CA">
        <w:rPr>
          <w:sz w:val="24"/>
          <w:szCs w:val="24"/>
        </w:rPr>
        <w:t xml:space="preserve">2018 </w:t>
      </w:r>
    </w:p>
    <w:p w:rsidR="00801536" w:rsidRPr="00F137CA" w:rsidRDefault="00801536" w:rsidP="00F137C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137CA">
        <w:rPr>
          <w:sz w:val="24"/>
          <w:szCs w:val="24"/>
        </w:rPr>
        <w:t xml:space="preserve">Entry </w:t>
      </w:r>
      <w:r w:rsidR="00F137CA">
        <w:rPr>
          <w:sz w:val="24"/>
          <w:szCs w:val="24"/>
        </w:rPr>
        <w:t>fee is</w:t>
      </w:r>
      <w:r w:rsidRPr="00F137CA">
        <w:rPr>
          <w:sz w:val="24"/>
          <w:szCs w:val="24"/>
        </w:rPr>
        <w:t xml:space="preserve"> $10 per </w:t>
      </w:r>
      <w:r w:rsidR="00F137CA">
        <w:rPr>
          <w:sz w:val="24"/>
          <w:szCs w:val="24"/>
        </w:rPr>
        <w:t>wine</w:t>
      </w:r>
      <w:r w:rsidRPr="00F137CA">
        <w:rPr>
          <w:sz w:val="24"/>
          <w:szCs w:val="24"/>
        </w:rPr>
        <w:t xml:space="preserve"> </w:t>
      </w:r>
      <w:r w:rsidR="00F137CA" w:rsidRPr="00F137CA">
        <w:rPr>
          <w:sz w:val="24"/>
          <w:szCs w:val="24"/>
        </w:rPr>
        <w:t>(</w:t>
      </w:r>
      <w:r w:rsidR="00E254B3">
        <w:rPr>
          <w:sz w:val="24"/>
          <w:szCs w:val="24"/>
        </w:rPr>
        <w:t>payment</w:t>
      </w:r>
      <w:r w:rsidR="00F137CA" w:rsidRPr="00F137CA">
        <w:rPr>
          <w:sz w:val="24"/>
          <w:szCs w:val="24"/>
        </w:rPr>
        <w:t xml:space="preserve"> </w:t>
      </w:r>
      <w:r w:rsidR="00F137CA">
        <w:rPr>
          <w:sz w:val="24"/>
          <w:szCs w:val="24"/>
        </w:rPr>
        <w:t xml:space="preserve">on delivery </w:t>
      </w:r>
      <w:r w:rsidR="00F137CA" w:rsidRPr="00F137CA">
        <w:rPr>
          <w:sz w:val="24"/>
          <w:szCs w:val="24"/>
        </w:rPr>
        <w:t>or direct debit can be arranged)</w:t>
      </w:r>
    </w:p>
    <w:p w:rsidR="00F137CA" w:rsidRPr="00F137CA" w:rsidRDefault="00F137CA" w:rsidP="00F137C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137CA">
        <w:rPr>
          <w:sz w:val="24"/>
          <w:szCs w:val="24"/>
        </w:rPr>
        <w:t>Each entry must have a separate entry form</w:t>
      </w:r>
    </w:p>
    <w:p w:rsidR="00F137CA" w:rsidRDefault="00F137CA" w:rsidP="00F137C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137CA">
        <w:rPr>
          <w:sz w:val="24"/>
          <w:szCs w:val="24"/>
        </w:rPr>
        <w:t>A</w:t>
      </w:r>
      <w:r w:rsidR="00E254B3">
        <w:rPr>
          <w:sz w:val="24"/>
          <w:szCs w:val="24"/>
        </w:rPr>
        <w:t>ll entries must be minimum 200mL</w:t>
      </w:r>
      <w:r w:rsidRPr="00F137CA">
        <w:rPr>
          <w:sz w:val="24"/>
          <w:szCs w:val="24"/>
        </w:rPr>
        <w:t xml:space="preserve"> in </w:t>
      </w:r>
      <w:r w:rsidR="00E254B3">
        <w:rPr>
          <w:sz w:val="24"/>
          <w:szCs w:val="24"/>
        </w:rPr>
        <w:t xml:space="preserve">a </w:t>
      </w:r>
      <w:r w:rsidRPr="00F137CA">
        <w:rPr>
          <w:sz w:val="24"/>
          <w:szCs w:val="24"/>
        </w:rPr>
        <w:t>well-sealed jar/bottle and secure packaging</w:t>
      </w:r>
    </w:p>
    <w:p w:rsidR="00F137CA" w:rsidRPr="00F137CA" w:rsidRDefault="00B43267" w:rsidP="00F137C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All sample containers</w:t>
      </w:r>
      <w:r w:rsidR="00F137CA">
        <w:rPr>
          <w:sz w:val="24"/>
          <w:szCs w:val="24"/>
        </w:rPr>
        <w:t xml:space="preserve"> must be clearly labelled with your name and contact phone number</w:t>
      </w:r>
    </w:p>
    <w:p w:rsidR="00F137CA" w:rsidRDefault="00801536" w:rsidP="00F137C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F137CA">
        <w:rPr>
          <w:sz w:val="24"/>
          <w:szCs w:val="24"/>
        </w:rPr>
        <w:t>Entr</w:t>
      </w:r>
      <w:r w:rsidR="00B43267">
        <w:rPr>
          <w:sz w:val="24"/>
          <w:szCs w:val="24"/>
        </w:rPr>
        <w:t>y forms</w:t>
      </w:r>
      <w:r w:rsidRPr="00F137CA">
        <w:rPr>
          <w:sz w:val="24"/>
          <w:szCs w:val="24"/>
        </w:rPr>
        <w:t xml:space="preserve"> and </w:t>
      </w:r>
      <w:r w:rsidR="00F137CA" w:rsidRPr="00F137CA">
        <w:rPr>
          <w:sz w:val="24"/>
          <w:szCs w:val="24"/>
        </w:rPr>
        <w:t>wine samples</w:t>
      </w:r>
      <w:r w:rsidRPr="00F137CA">
        <w:rPr>
          <w:sz w:val="24"/>
          <w:szCs w:val="24"/>
        </w:rPr>
        <w:t xml:space="preserve"> must be delivered to</w:t>
      </w:r>
      <w:r w:rsidR="00F137CA">
        <w:rPr>
          <w:sz w:val="24"/>
          <w:szCs w:val="24"/>
        </w:rPr>
        <w:t>:</w:t>
      </w:r>
      <w:r w:rsidRPr="00F137CA">
        <w:rPr>
          <w:sz w:val="24"/>
          <w:szCs w:val="24"/>
        </w:rPr>
        <w:t xml:space="preserve"> </w:t>
      </w:r>
    </w:p>
    <w:p w:rsidR="00F137CA" w:rsidRPr="00F137CA" w:rsidRDefault="00F137CA" w:rsidP="00F137CA">
      <w:pPr>
        <w:spacing w:after="120" w:line="240" w:lineRule="auto"/>
        <w:ind w:left="1440" w:firstLine="720"/>
        <w:rPr>
          <w:sz w:val="24"/>
          <w:szCs w:val="24"/>
        </w:rPr>
      </w:pPr>
      <w:r w:rsidRPr="00F137CA">
        <w:rPr>
          <w:sz w:val="24"/>
          <w:szCs w:val="24"/>
        </w:rPr>
        <w:t>Barrel Competition, PO Box 916 Rowland Flat SA 5352</w:t>
      </w:r>
    </w:p>
    <w:p w:rsidR="00F137CA" w:rsidRPr="00B43267" w:rsidRDefault="00F137CA" w:rsidP="00F137CA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43267">
        <w:rPr>
          <w:sz w:val="24"/>
          <w:szCs w:val="24"/>
        </w:rPr>
        <w:t>Alternatively, samples can be dropped off at Liebichwein during</w:t>
      </w:r>
      <w:r w:rsidR="00B43267" w:rsidRPr="00B43267">
        <w:rPr>
          <w:sz w:val="24"/>
          <w:szCs w:val="24"/>
        </w:rPr>
        <w:t xml:space="preserve"> Cellar Door Hours 11-5 Wed-Mon and en</w:t>
      </w:r>
      <w:r w:rsidR="00801536" w:rsidRPr="00B43267">
        <w:rPr>
          <w:sz w:val="24"/>
          <w:szCs w:val="24"/>
        </w:rPr>
        <w:t xml:space="preserve">try forms can be emailed to </w:t>
      </w:r>
      <w:hyperlink r:id="rId7" w:history="1">
        <w:r w:rsidRPr="00B43267">
          <w:rPr>
            <w:rStyle w:val="Hyperlink"/>
            <w:sz w:val="24"/>
            <w:szCs w:val="24"/>
          </w:rPr>
          <w:t>janet@liebichwein.com.au</w:t>
        </w:r>
      </w:hyperlink>
      <w:r w:rsidRPr="00B43267">
        <w:rPr>
          <w:sz w:val="24"/>
          <w:szCs w:val="24"/>
        </w:rPr>
        <w:t xml:space="preserve"> </w:t>
      </w:r>
    </w:p>
    <w:p w:rsidR="00B43267" w:rsidRDefault="00B43267" w:rsidP="00B43267">
      <w:pPr>
        <w:spacing w:after="0" w:line="240" w:lineRule="auto"/>
        <w:rPr>
          <w:sz w:val="24"/>
          <w:szCs w:val="24"/>
        </w:rPr>
      </w:pPr>
    </w:p>
    <w:p w:rsidR="00A43348" w:rsidRDefault="00AE117C" w:rsidP="00A433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wines will be judged in a blind tasting by an experience panel. </w:t>
      </w:r>
      <w:r w:rsidR="00B43267">
        <w:rPr>
          <w:sz w:val="24"/>
          <w:szCs w:val="24"/>
        </w:rPr>
        <w:t xml:space="preserve">Detailed sample information will not be available to judges during tasting. </w:t>
      </w:r>
      <w:r>
        <w:rPr>
          <w:sz w:val="24"/>
          <w:szCs w:val="24"/>
        </w:rPr>
        <w:t xml:space="preserve">Results will be announced </w:t>
      </w:r>
      <w:r w:rsidR="00B43267">
        <w:rPr>
          <w:sz w:val="24"/>
          <w:szCs w:val="24"/>
        </w:rPr>
        <w:t>by the end of September</w:t>
      </w:r>
      <w:r>
        <w:rPr>
          <w:sz w:val="24"/>
          <w:szCs w:val="24"/>
        </w:rPr>
        <w:t xml:space="preserve"> and tasting notes emailed to entrants. </w:t>
      </w:r>
    </w:p>
    <w:p w:rsidR="00A43348" w:rsidRDefault="00A43348" w:rsidP="00A4334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call Janet Liebich (08) 8524 4543 or email </w:t>
      </w:r>
      <w:hyperlink r:id="rId8" w:history="1">
        <w:r w:rsidR="00B43267" w:rsidRPr="000C0C71">
          <w:rPr>
            <w:rStyle w:val="Hyperlink"/>
            <w:sz w:val="24"/>
            <w:szCs w:val="24"/>
          </w:rPr>
          <w:t>janet@liebichwein.com.au</w:t>
        </w:r>
      </w:hyperlink>
      <w:r>
        <w:rPr>
          <w:sz w:val="24"/>
          <w:szCs w:val="24"/>
        </w:rPr>
        <w:t xml:space="preserve"> for more information or help with entries</w:t>
      </w:r>
      <w:r w:rsidR="00B43267">
        <w:rPr>
          <w:sz w:val="24"/>
          <w:szCs w:val="24"/>
        </w:rPr>
        <w:t>.</w:t>
      </w:r>
    </w:p>
    <w:p w:rsidR="00A43348" w:rsidRPr="00ED2038" w:rsidRDefault="00B43267" w:rsidP="00801536">
      <w:pPr>
        <w:spacing w:after="120" w:line="240" w:lineRule="auto"/>
        <w:rPr>
          <w:sz w:val="24"/>
          <w:szCs w:val="24"/>
        </w:rPr>
      </w:pPr>
      <w:hyperlink r:id="rId9" w:history="1">
        <w:r w:rsidR="00A43348" w:rsidRPr="00AA0290">
          <w:rPr>
            <w:rStyle w:val="Hyperlink"/>
            <w:sz w:val="24"/>
            <w:szCs w:val="24"/>
          </w:rPr>
          <w:t>www.liebichwein.com.au</w:t>
        </w:r>
      </w:hyperlink>
    </w:p>
    <w:sectPr w:rsidR="00A43348" w:rsidRPr="00ED2038" w:rsidSect="00801536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808"/>
    <w:multiLevelType w:val="hybridMultilevel"/>
    <w:tmpl w:val="1ABC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38"/>
    <w:rsid w:val="0011396C"/>
    <w:rsid w:val="00320686"/>
    <w:rsid w:val="006F1334"/>
    <w:rsid w:val="00801536"/>
    <w:rsid w:val="00A43348"/>
    <w:rsid w:val="00AE117C"/>
    <w:rsid w:val="00B43267"/>
    <w:rsid w:val="00E254B3"/>
    <w:rsid w:val="00ED2038"/>
    <w:rsid w:val="00EF08E5"/>
    <w:rsid w:val="00F1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7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7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@liebichwein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et@liebichwein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ebichwei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Dawson</dc:creator>
  <cp:lastModifiedBy>Briony</cp:lastModifiedBy>
  <cp:revision>4</cp:revision>
  <dcterms:created xsi:type="dcterms:W3CDTF">2018-08-03T12:19:00Z</dcterms:created>
  <dcterms:modified xsi:type="dcterms:W3CDTF">2018-08-05T12:52:00Z</dcterms:modified>
</cp:coreProperties>
</file>